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81" w:rsidRPr="00A41AC4" w:rsidRDefault="007B0881" w:rsidP="007B0881">
      <w:pPr>
        <w:tabs>
          <w:tab w:val="left" w:pos="2026"/>
        </w:tabs>
        <w:rPr>
          <w:rFonts w:ascii="Times New Roman" w:hAnsi="Times New Roman" w:cs="Times New Roman"/>
          <w:b/>
          <w:sz w:val="28"/>
          <w:szCs w:val="28"/>
        </w:rPr>
      </w:pPr>
      <w:r w:rsidRPr="00A41AC4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МБУ «ЦБС» Шалинского муниципального района по единой концепции </w:t>
      </w:r>
      <w:bookmarkStart w:id="0" w:name="_GoBack"/>
      <w:r w:rsidRPr="00A41AC4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 и развития подрастающего поколения за 1 квартал</w:t>
      </w:r>
      <w:bookmarkEnd w:id="0"/>
      <w:r w:rsidRPr="00A41AC4">
        <w:rPr>
          <w:rFonts w:ascii="Times New Roman" w:hAnsi="Times New Roman" w:cs="Times New Roman"/>
          <w:b/>
          <w:sz w:val="28"/>
          <w:szCs w:val="28"/>
        </w:rPr>
        <w:t>.</w:t>
      </w:r>
    </w:p>
    <w:p w:rsidR="007B0881" w:rsidRPr="00A41AC4" w:rsidRDefault="007B0881" w:rsidP="007B0881">
      <w:pPr>
        <w:tabs>
          <w:tab w:val="left" w:pos="2026"/>
        </w:tabs>
        <w:rPr>
          <w:rFonts w:ascii="Times New Roman" w:hAnsi="Times New Roman" w:cs="Times New Roman"/>
          <w:b/>
          <w:sz w:val="28"/>
          <w:szCs w:val="28"/>
        </w:rPr>
      </w:pP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1AC4">
        <w:rPr>
          <w:rFonts w:ascii="Times New Roman" w:hAnsi="Times New Roman" w:cs="Times New Roman"/>
          <w:b/>
          <w:sz w:val="28"/>
          <w:szCs w:val="28"/>
        </w:rPr>
        <w:t>15.01.21г.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провели тематический вечер на тему: «Г1иллакх».                                                                                                                                             </w:t>
      </w:r>
      <w:r w:rsidRPr="00D96355">
        <w:rPr>
          <w:rFonts w:ascii="Times New Roman" w:hAnsi="Times New Roman" w:cs="Times New Roman"/>
          <w:sz w:val="28"/>
          <w:szCs w:val="28"/>
        </w:rPr>
        <w:t>Г1иллак</w:t>
      </w:r>
      <w:r>
        <w:rPr>
          <w:rFonts w:ascii="Times New Roman" w:hAnsi="Times New Roman" w:cs="Times New Roman"/>
          <w:sz w:val="28"/>
          <w:szCs w:val="28"/>
        </w:rPr>
        <w:t>х- можно перевести, примерно, как набор правил поведения Порядочности и Уважения людей для каждого человека, и на все случаи жизни. С присутствующими обсуждали насколько в чеченском обществе важен г1иллакх, вспомнили какие г1иллакхш являются неотъемлемой частью жизни чеченца. Сделали вывод, что для духовно-нравственного воспитания личности необходимо воспитывать его в соответствии с чеченскими г1илкхш. Охват 22 чел.</w:t>
      </w: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 w:rsidRPr="00A41AC4">
        <w:rPr>
          <w:rFonts w:ascii="Times New Roman" w:hAnsi="Times New Roman" w:cs="Times New Roman"/>
          <w:b/>
          <w:sz w:val="28"/>
          <w:szCs w:val="28"/>
        </w:rPr>
        <w:t xml:space="preserve">     18.01.21г.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беседу на тему: «Ислам-религия мира и добра».                                                                                                                                                                                   Ислам-религия мира, добра и созидания. Ислам-религия мира, и ценности его должны служить для решения задач консолидации общества, сохранения единства и стабильности, преодоления сепаратизма, упрочнения мира и согласия. Важно добиться объединения усилий государства и религиозных мусульманских организаций. Исламское мировоззрение в самое трудное время помогало сближению и сотрудничеству всех народов, проживающих в Чечне. Этим целям и сегодня должен служить Ислам в Чечне. Охват 21 чел.</w:t>
      </w:r>
    </w:p>
    <w:p w:rsidR="007B0881" w:rsidRPr="00D96355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 w:rsidRPr="00A41AC4">
        <w:rPr>
          <w:rFonts w:ascii="Times New Roman" w:hAnsi="Times New Roman" w:cs="Times New Roman"/>
          <w:b/>
          <w:sz w:val="28"/>
          <w:szCs w:val="28"/>
        </w:rPr>
        <w:t xml:space="preserve">     20.01.21г.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библиотеке г. Шали прошел тематический вечер на тему: «Что такое духовность человека».                                                                                                                                                    На вечере обсуждалась очень интересная тема духовности и религии. Религия имеет две стороны: внешнею - как она представляется постороннему наблюдателю, и внутреннюю, которая открывается верующему, живущему в соответствии с духовными и нравственными принципами данной религии. По-видимому, религиозная духовность имеет столько же форм и образов, сколько существует религий и верований, стран и народов, культур и цивилизаций, социальных слоев, возрастных категорий и исторических эпох. В итоге присутствующие пришли к выводу, что основа религиозной духовности-это вера во всевышнего и построение поведения определяется канонами веры, религиозной моралью. Охват 37 чел.  </w:t>
      </w: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 w:rsidRPr="00A95B0F">
        <w:rPr>
          <w:rFonts w:ascii="Times New Roman" w:hAnsi="Times New Roman" w:cs="Times New Roman"/>
          <w:b/>
          <w:sz w:val="28"/>
          <w:szCs w:val="28"/>
        </w:rPr>
        <w:t xml:space="preserve">        25.01.21г.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выставку на тему: «Красота спасет мир». Участники конкурса представили свои работы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виде рисунков. Результатом конкурса рисунков стали работы ребят в которых отразились самые разнообразные аспекты красоты: красота природы, Земли, животных цветов и др. Охват 17 чел. </w:t>
      </w: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B5C71">
        <w:rPr>
          <w:rFonts w:ascii="Times New Roman" w:hAnsi="Times New Roman" w:cs="Times New Roman"/>
          <w:b/>
          <w:sz w:val="28"/>
          <w:szCs w:val="28"/>
        </w:rPr>
        <w:t>12.02.21г.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«Лицом к духовным ценностям». Мероприятие провели с учениками 8 класса. В начале мероприятия заведующая библиотекой рассказала ребятам о дружбе всех народов мира, спросила ребят есть ли у них друзья другой национальности? Ребята ответили, что есть и они с ними переписываются давно и им ничего не мешает продолжить это общение. Это была не просто беседа, а учебное занятие со своими целями. Под духовно-нравственными ценностями понимаются основополагающие в отношениях людей друг к другу, к семье, обществу, принципы и нормы, основанные на критериях добра и зла, лжи и истины. Охват 18 чел.</w:t>
      </w: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3C86">
        <w:rPr>
          <w:rFonts w:ascii="Times New Roman" w:hAnsi="Times New Roman" w:cs="Times New Roman"/>
          <w:b/>
          <w:sz w:val="28"/>
          <w:szCs w:val="28"/>
        </w:rPr>
        <w:t>15.02.21г.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«Край мой –Гордость моя!». В беседе рассказали об основных правилах чеченского гостеприимства. Воспитании детей в чеченской семье, уважение к старшим, о нравственной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Охват 19 чел.  </w:t>
      </w: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 w:rsidRPr="00185D42">
        <w:rPr>
          <w:rFonts w:ascii="Times New Roman" w:hAnsi="Times New Roman" w:cs="Times New Roman"/>
          <w:b/>
          <w:sz w:val="28"/>
          <w:szCs w:val="28"/>
        </w:rPr>
        <w:t xml:space="preserve">     15.03.21г.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Дуба-юрт провели беседу на тему: «Ислам-религия мира». Слушателем рассказали о значении ислама в духовно-нравственном воспитании подрастающего поколения, о традициях и обычаях наших предков в плане воспитания детей, также, что детям нужно особо чутко относиться к своим родителям, почитать их и быть для них и для окружающих примером того, как нужно себя вести, как истинный мусульманин. Охват 19 чел.  </w:t>
      </w: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18.03</w:t>
      </w:r>
      <w:r w:rsidRPr="00EB59E9">
        <w:rPr>
          <w:rFonts w:ascii="Times New Roman" w:hAnsi="Times New Roman" w:cs="Times New Roman"/>
          <w:b/>
          <w:sz w:val="28"/>
          <w:szCs w:val="28"/>
        </w:rPr>
        <w:t>.21г.</w:t>
      </w:r>
      <w:r>
        <w:rPr>
          <w:rFonts w:ascii="Times New Roman" w:hAnsi="Times New Roman" w:cs="Times New Roman"/>
          <w:sz w:val="28"/>
          <w:szCs w:val="28"/>
        </w:rPr>
        <w:t xml:space="preserve"> В Детской библиотеке г. Шали провели беседу на тему: «Зарождение религии ислам». В ходе беседы рассказано о том, что Ислам-религия мира и добра, что Ислам не призывает к насилию и терроризму, а призывает жить в мире и согласии с представителями других религий, уметь отличать добро от зла, а также совершать благоразумные поступки. Охват 27 чел.</w:t>
      </w:r>
    </w:p>
    <w:p w:rsidR="007B0881" w:rsidRDefault="007B0881" w:rsidP="007B088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7B0881" w:rsidRPr="006A75EB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5EB">
        <w:rPr>
          <w:rFonts w:ascii="Times New Roman" w:hAnsi="Times New Roman" w:cs="Times New Roman"/>
          <w:sz w:val="28"/>
          <w:szCs w:val="28"/>
        </w:rPr>
        <w:t xml:space="preserve">      </w:t>
      </w:r>
      <w:r w:rsidRPr="006A75EB">
        <w:rPr>
          <w:rFonts w:ascii="Times New Roman" w:hAnsi="Times New Roman" w:cs="Times New Roman"/>
          <w:b/>
          <w:sz w:val="28"/>
          <w:szCs w:val="28"/>
        </w:rPr>
        <w:t>22.03 2021г.</w:t>
      </w:r>
      <w:r w:rsidRPr="006A75EB"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 w:rsidRPr="006A75EB">
        <w:rPr>
          <w:rFonts w:ascii="Times New Roman" w:hAnsi="Times New Roman" w:cs="Times New Roman"/>
          <w:sz w:val="28"/>
          <w:szCs w:val="28"/>
        </w:rPr>
        <w:t>Сержень</w:t>
      </w:r>
      <w:proofErr w:type="spellEnd"/>
      <w:r w:rsidRPr="006A75EB">
        <w:rPr>
          <w:rFonts w:ascii="Times New Roman" w:hAnsi="Times New Roman" w:cs="Times New Roman"/>
          <w:sz w:val="28"/>
          <w:szCs w:val="28"/>
        </w:rPr>
        <w:t>-юрт провел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беседу: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75EB">
        <w:rPr>
          <w:rFonts w:ascii="Times New Roman" w:hAnsi="Times New Roman" w:cs="Times New Roman"/>
          <w:sz w:val="28"/>
          <w:szCs w:val="28"/>
        </w:rPr>
        <w:t xml:space="preserve">«Патриотизм, ислам и адаты народа – основы воспитания молодежи». Для </w:t>
      </w:r>
      <w:r w:rsidRPr="006A75EB">
        <w:rPr>
          <w:rFonts w:ascii="Times New Roman" w:hAnsi="Times New Roman" w:cs="Times New Roman"/>
          <w:sz w:val="28"/>
          <w:szCs w:val="28"/>
        </w:rPr>
        <w:lastRenderedPageBreak/>
        <w:t>ведения беседы мы пригласили имама села и старейшин села. Цель мероприятия была привитие подросткам любви к Родине, приобщение их к социальным ценностям – патриотизму, гражданственности, исторической памяти, долгу, формирования основы национального самосознания. Развить у подростков уважения, милосердия к нуждающимся.</w:t>
      </w: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21 чел</w:t>
      </w:r>
      <w:r w:rsidRPr="006A75EB">
        <w:rPr>
          <w:rFonts w:ascii="Times New Roman" w:hAnsi="Times New Roman" w:cs="Times New Roman"/>
          <w:sz w:val="28"/>
          <w:szCs w:val="28"/>
        </w:rPr>
        <w:t>.</w:t>
      </w: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B4">
        <w:rPr>
          <w:rFonts w:ascii="Times New Roman" w:hAnsi="Times New Roman" w:cs="Times New Roman"/>
          <w:b/>
          <w:sz w:val="28"/>
          <w:szCs w:val="28"/>
        </w:rPr>
        <w:t xml:space="preserve">      25.03.21г</w:t>
      </w:r>
      <w:r>
        <w:rPr>
          <w:rFonts w:ascii="Times New Roman" w:hAnsi="Times New Roman" w:cs="Times New Roman"/>
          <w:sz w:val="28"/>
          <w:szCs w:val="28"/>
        </w:rPr>
        <w:t xml:space="preserve">. В сельской библиотеке села Новые-Атаги провели беседу на тему: «Скажи жизни-Да! Наркотикам нет!». Заведующая библиотекой рассказала о том, что наркотики отражаются на всем, что существует в жизни человека, на отношениях человека с самим собой, с членами семьи, с друзьями и просто знакомыми, разрушается цель и устремления человека, его способность решать проблемы и добиваться успеха. Заведующая библиотеки рассказала каким образом действуют наркотики и как они, принося вред, о вреде употребления наркотиков, о причинах, которые обычно побуждают молодых людей и их употребления наркотиков. Охват 18 чел.  </w:t>
      </w: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7B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9D8" w:rsidRPr="007B0881" w:rsidRDefault="008619D8" w:rsidP="007B0881"/>
    <w:sectPr w:rsidR="008619D8" w:rsidRPr="007B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1B4D48"/>
    <w:rsid w:val="007B0881"/>
    <w:rsid w:val="008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2021-11-08T12:43:00Z</dcterms:created>
  <dcterms:modified xsi:type="dcterms:W3CDTF">2021-11-08T12:43:00Z</dcterms:modified>
</cp:coreProperties>
</file>